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7110A1" w:rsidRPr="009F1340" w:rsidRDefault="007110A1" w:rsidP="007110A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F1340">
        <w:rPr>
          <w:rFonts w:ascii="Corbel" w:hAnsi="Corbel"/>
          <w:b/>
          <w:bCs/>
          <w:sz w:val="24"/>
          <w:szCs w:val="24"/>
        </w:rPr>
        <w:t xml:space="preserve">   </w:t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="00B50E86" w:rsidRPr="00E960BB">
        <w:rPr>
          <w:rFonts w:ascii="Corbel" w:hAnsi="Corbel"/>
          <w:bCs/>
          <w:i/>
        </w:rPr>
        <w:t xml:space="preserve">Załącznik nr 1.5 do Zarządzenia Rektora UR  nr </w:t>
      </w:r>
      <w:r w:rsidR="00B50E86">
        <w:rPr>
          <w:rFonts w:ascii="Corbel" w:hAnsi="Corbel"/>
          <w:bCs/>
          <w:i/>
        </w:rPr>
        <w:t>7</w:t>
      </w:r>
      <w:r w:rsidR="00B50E86" w:rsidRPr="00E960BB">
        <w:rPr>
          <w:rFonts w:ascii="Corbel" w:hAnsi="Corbel"/>
          <w:bCs/>
          <w:i/>
        </w:rPr>
        <w:t>/20</w:t>
      </w:r>
      <w:r w:rsidR="00B50E86">
        <w:rPr>
          <w:rFonts w:ascii="Corbel" w:hAnsi="Corbel"/>
          <w:bCs/>
          <w:i/>
        </w:rPr>
        <w:t>23</w:t>
      </w:r>
    </w:p>
    <w:p w14:paraId="598A8AA9" w14:textId="77777777" w:rsidR="007110A1" w:rsidRPr="009F1340" w:rsidRDefault="007110A1" w:rsidP="00711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>SYLABUS</w:t>
      </w:r>
    </w:p>
    <w:p w14:paraId="196E429C" w14:textId="77777777" w:rsidR="00933EC0" w:rsidRDefault="007110A1" w:rsidP="00933E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33EC0">
        <w:rPr>
          <w:rFonts w:ascii="Corbel" w:hAnsi="Corbel"/>
          <w:i/>
          <w:smallCaps/>
          <w:sz w:val="24"/>
          <w:szCs w:val="24"/>
        </w:rPr>
        <w:t>202</w:t>
      </w:r>
      <w:r w:rsidR="00A8642F">
        <w:rPr>
          <w:rFonts w:ascii="Corbel" w:hAnsi="Corbel"/>
          <w:i/>
          <w:smallCaps/>
          <w:sz w:val="24"/>
          <w:szCs w:val="24"/>
        </w:rPr>
        <w:t>3</w:t>
      </w:r>
      <w:r w:rsidR="00933EC0">
        <w:rPr>
          <w:rFonts w:ascii="Corbel" w:hAnsi="Corbel"/>
          <w:i/>
          <w:smallCaps/>
          <w:sz w:val="24"/>
          <w:szCs w:val="24"/>
        </w:rPr>
        <w:t>-202</w:t>
      </w:r>
      <w:r w:rsidR="00A8642F">
        <w:rPr>
          <w:rFonts w:ascii="Corbel" w:hAnsi="Corbel"/>
          <w:i/>
          <w:smallCaps/>
          <w:sz w:val="24"/>
          <w:szCs w:val="24"/>
        </w:rPr>
        <w:t>8</w:t>
      </w:r>
    </w:p>
    <w:p w14:paraId="672A6659" w14:textId="77777777" w:rsidR="007110A1" w:rsidRPr="009F1340" w:rsidRDefault="007110A1" w:rsidP="007110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4E8696B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F1340">
        <w:rPr>
          <w:rFonts w:ascii="Corbel" w:hAnsi="Corbel"/>
          <w:sz w:val="24"/>
          <w:szCs w:val="24"/>
        </w:rPr>
        <w:t>)</w:t>
      </w:r>
    </w:p>
    <w:p w14:paraId="3EA27958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  <w:t>Rok akademicki   20</w:t>
      </w:r>
      <w:r w:rsidR="00475042">
        <w:rPr>
          <w:rFonts w:ascii="Corbel" w:hAnsi="Corbel"/>
          <w:sz w:val="24"/>
          <w:szCs w:val="24"/>
        </w:rPr>
        <w:t>2</w:t>
      </w:r>
      <w:r w:rsidR="00A8642F">
        <w:rPr>
          <w:rFonts w:ascii="Corbel" w:hAnsi="Corbel"/>
          <w:sz w:val="24"/>
          <w:szCs w:val="24"/>
        </w:rPr>
        <w:t>6</w:t>
      </w:r>
      <w:r w:rsidRPr="009F1340">
        <w:rPr>
          <w:rFonts w:ascii="Corbel" w:hAnsi="Corbel"/>
          <w:sz w:val="24"/>
          <w:szCs w:val="24"/>
        </w:rPr>
        <w:t>/202</w:t>
      </w:r>
      <w:r w:rsidR="00A8642F">
        <w:rPr>
          <w:rFonts w:ascii="Corbel" w:hAnsi="Corbel"/>
          <w:sz w:val="24"/>
          <w:szCs w:val="24"/>
        </w:rPr>
        <w:t>7</w:t>
      </w:r>
      <w:r w:rsidR="00582FED">
        <w:rPr>
          <w:rFonts w:ascii="Corbel" w:hAnsi="Corbel"/>
          <w:sz w:val="24"/>
          <w:szCs w:val="24"/>
        </w:rPr>
        <w:t>,</w:t>
      </w:r>
      <w:r w:rsidR="00A8642F">
        <w:rPr>
          <w:rFonts w:ascii="Corbel" w:hAnsi="Corbel"/>
          <w:sz w:val="24"/>
          <w:szCs w:val="24"/>
        </w:rPr>
        <w:t xml:space="preserve">  </w:t>
      </w:r>
      <w:r w:rsidR="00582FED">
        <w:rPr>
          <w:rFonts w:ascii="Corbel" w:hAnsi="Corbel"/>
          <w:sz w:val="24"/>
          <w:szCs w:val="24"/>
        </w:rPr>
        <w:t>202</w:t>
      </w:r>
      <w:r w:rsidR="00A8642F">
        <w:rPr>
          <w:rFonts w:ascii="Corbel" w:hAnsi="Corbel"/>
          <w:sz w:val="24"/>
          <w:szCs w:val="24"/>
        </w:rPr>
        <w:t>7</w:t>
      </w:r>
      <w:r w:rsidR="00582FED">
        <w:rPr>
          <w:rFonts w:ascii="Corbel" w:hAnsi="Corbel"/>
          <w:sz w:val="24"/>
          <w:szCs w:val="24"/>
        </w:rPr>
        <w:t>-202</w:t>
      </w:r>
      <w:r w:rsidR="00A8642F">
        <w:rPr>
          <w:rFonts w:ascii="Corbel" w:hAnsi="Corbel"/>
          <w:sz w:val="24"/>
          <w:szCs w:val="24"/>
        </w:rPr>
        <w:t>8</w:t>
      </w:r>
    </w:p>
    <w:p w14:paraId="0A37501D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134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0A1" w:rsidRPr="009F1340" w14:paraId="0826B270" w14:textId="77777777" w:rsidTr="008B1A1E">
        <w:tc>
          <w:tcPr>
            <w:tcW w:w="2694" w:type="dxa"/>
            <w:vAlign w:val="center"/>
          </w:tcPr>
          <w:p w14:paraId="59701564" w14:textId="77777777" w:rsidR="007110A1" w:rsidRPr="009F1340" w:rsidRDefault="007110A1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C8BFBC" w14:textId="77777777" w:rsidR="007110A1" w:rsidRPr="009F1340" w:rsidRDefault="009F1340" w:rsidP="00AC79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7110A1" w:rsidRPr="009F1340" w14:paraId="4CA29152" w14:textId="77777777" w:rsidTr="008B1A1E">
        <w:tc>
          <w:tcPr>
            <w:tcW w:w="2694" w:type="dxa"/>
            <w:vAlign w:val="center"/>
          </w:tcPr>
          <w:p w14:paraId="3354DAF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10A1" w:rsidRPr="009F1340" w14:paraId="5C0172EC" w14:textId="77777777" w:rsidTr="008B1A1E">
        <w:tc>
          <w:tcPr>
            <w:tcW w:w="2694" w:type="dxa"/>
            <w:vAlign w:val="center"/>
          </w:tcPr>
          <w:p w14:paraId="249A5C1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110A1" w:rsidRPr="009F1340" w14:paraId="73603CF6" w14:textId="77777777" w:rsidTr="008B1A1E">
        <w:tc>
          <w:tcPr>
            <w:tcW w:w="2694" w:type="dxa"/>
            <w:vAlign w:val="center"/>
          </w:tcPr>
          <w:p w14:paraId="0A39E105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0A1" w:rsidRPr="009F1340" w14:paraId="63AED1F3" w14:textId="77777777" w:rsidTr="008B1A1E">
        <w:tc>
          <w:tcPr>
            <w:tcW w:w="2694" w:type="dxa"/>
            <w:vAlign w:val="center"/>
          </w:tcPr>
          <w:p w14:paraId="4B835047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7110A1" w:rsidRPr="009F1340" w:rsidRDefault="009F1340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0A1" w:rsidRPr="009F1340" w14:paraId="4BA63E62" w14:textId="77777777" w:rsidTr="008B1A1E">
        <w:tc>
          <w:tcPr>
            <w:tcW w:w="2694" w:type="dxa"/>
            <w:vAlign w:val="center"/>
          </w:tcPr>
          <w:p w14:paraId="448A1CED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40A1AB4" w14:textId="77777777" w:rsidR="007110A1" w:rsidRPr="009F1340" w:rsidRDefault="009F1340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9F1340">
              <w:rPr>
                <w:rFonts w:ascii="Corbel" w:hAnsi="Corbel"/>
                <w:sz w:val="24"/>
                <w:szCs w:val="24"/>
              </w:rPr>
              <w:t>ednolite studia magisterskie</w:t>
            </w:r>
          </w:p>
        </w:tc>
      </w:tr>
      <w:tr w:rsidR="007110A1" w:rsidRPr="009F1340" w14:paraId="3B32AF2E" w14:textId="77777777" w:rsidTr="008B1A1E">
        <w:tc>
          <w:tcPr>
            <w:tcW w:w="2694" w:type="dxa"/>
            <w:vAlign w:val="center"/>
          </w:tcPr>
          <w:p w14:paraId="04C0481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439CFC34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110A1" w:rsidRPr="009F1340" w14:paraId="0132ED40" w14:textId="77777777" w:rsidTr="008B1A1E">
        <w:tc>
          <w:tcPr>
            <w:tcW w:w="2694" w:type="dxa"/>
            <w:vAlign w:val="center"/>
          </w:tcPr>
          <w:p w14:paraId="7C3992E0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110A1" w:rsidRPr="009F1340" w14:paraId="4C334D5F" w14:textId="77777777" w:rsidTr="008B1A1E">
        <w:tc>
          <w:tcPr>
            <w:tcW w:w="2694" w:type="dxa"/>
            <w:vAlign w:val="center"/>
          </w:tcPr>
          <w:p w14:paraId="47AAF24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EC172F" w14:textId="77777777" w:rsidR="007110A1" w:rsidRPr="009F1340" w:rsidRDefault="00AC79BE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7110A1" w:rsidRPr="009F1340" w14:paraId="62F74358" w14:textId="77777777" w:rsidTr="008B1A1E">
        <w:tc>
          <w:tcPr>
            <w:tcW w:w="2694" w:type="dxa"/>
            <w:vAlign w:val="center"/>
          </w:tcPr>
          <w:p w14:paraId="5863A11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7110A1" w:rsidRPr="009F1340" w:rsidRDefault="009F1340" w:rsidP="00AC79BE">
            <w:pPr>
              <w:pStyle w:val="Odpowiedzi"/>
              <w:numPr>
                <w:ilvl w:val="0"/>
                <w:numId w:val="5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110A1" w:rsidRPr="009F1340" w14:paraId="59D8D52E" w14:textId="77777777" w:rsidTr="008B1A1E">
        <w:tc>
          <w:tcPr>
            <w:tcW w:w="2694" w:type="dxa"/>
            <w:vAlign w:val="center"/>
          </w:tcPr>
          <w:p w14:paraId="13A990D4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7110A1" w:rsidRPr="009F1340" w:rsidRDefault="00FF6A8D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0A1" w:rsidRPr="00CB36D9" w14:paraId="124F2813" w14:textId="77777777" w:rsidTr="008B1A1E">
        <w:tc>
          <w:tcPr>
            <w:tcW w:w="2694" w:type="dxa"/>
            <w:vAlign w:val="center"/>
          </w:tcPr>
          <w:p w14:paraId="69C2AF6E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C8527A" w14:textId="77777777" w:rsidR="007110A1" w:rsidRPr="00304975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4975">
              <w:rPr>
                <w:rFonts w:ascii="Corbel" w:hAnsi="Corbel"/>
                <w:b w:val="0"/>
                <w:sz w:val="24"/>
                <w:szCs w:val="24"/>
              </w:rPr>
              <w:t xml:space="preserve"> Dr hab. Janusz Miąso</w:t>
            </w:r>
            <w:r w:rsidR="009F1340" w:rsidRPr="00304975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10A1" w:rsidRPr="009F1340" w14:paraId="471FE442" w14:textId="77777777" w:rsidTr="008B1A1E">
        <w:tc>
          <w:tcPr>
            <w:tcW w:w="2694" w:type="dxa"/>
            <w:vAlign w:val="center"/>
          </w:tcPr>
          <w:p w14:paraId="4BE3E90F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7110A1" w:rsidRPr="009F1340" w:rsidRDefault="007110A1" w:rsidP="007110A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* </w:t>
      </w:r>
      <w:r w:rsidRPr="009F1340">
        <w:rPr>
          <w:rFonts w:ascii="Corbel" w:hAnsi="Corbel"/>
          <w:i/>
          <w:sz w:val="24"/>
          <w:szCs w:val="24"/>
        </w:rPr>
        <w:t>-</w:t>
      </w:r>
      <w:r w:rsidRPr="009F1340">
        <w:rPr>
          <w:rFonts w:ascii="Corbel" w:hAnsi="Corbel"/>
          <w:b w:val="0"/>
          <w:i/>
          <w:sz w:val="24"/>
          <w:szCs w:val="24"/>
        </w:rPr>
        <w:t>opcjonalni</w:t>
      </w:r>
      <w:r w:rsidRPr="009F1340">
        <w:rPr>
          <w:rFonts w:ascii="Corbel" w:hAnsi="Corbel"/>
          <w:b w:val="0"/>
          <w:sz w:val="24"/>
          <w:szCs w:val="24"/>
        </w:rPr>
        <w:t>e,</w:t>
      </w:r>
      <w:r w:rsidRPr="009F1340">
        <w:rPr>
          <w:rFonts w:ascii="Corbel" w:hAnsi="Corbel"/>
          <w:i/>
          <w:sz w:val="24"/>
          <w:szCs w:val="24"/>
        </w:rPr>
        <w:t xml:space="preserve"> </w:t>
      </w:r>
      <w:r w:rsidRPr="009F13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05A809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7110A1" w:rsidRPr="009F1340" w:rsidRDefault="007110A1" w:rsidP="007110A1">
      <w:pPr>
        <w:pStyle w:val="Podpunkty"/>
        <w:ind w:left="284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39BBE3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7110A1" w:rsidRPr="009F1340" w14:paraId="4A00F406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Wykł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Sem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Prakt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13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10A1" w:rsidRPr="009F1340" w14:paraId="60603F1F" w14:textId="77777777" w:rsidTr="008B1A1E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10A1" w:rsidRPr="009F1340" w14:paraId="60C07E6A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110A1" w:rsidRPr="009F1340" w14:paraId="6EB6F31E" w14:textId="77777777" w:rsidTr="008B1A1E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02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10A1" w:rsidRPr="009F1340" w14:paraId="0F60C186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4F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B699379" w14:textId="77777777" w:rsidR="007110A1" w:rsidRPr="009F1340" w:rsidRDefault="007110A1" w:rsidP="007110A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E9F23F" w14:textId="77777777" w:rsidR="007110A1" w:rsidRPr="009F1340" w:rsidRDefault="007110A1" w:rsidP="007110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7110A1" w:rsidRPr="009F1340" w:rsidRDefault="007110A1" w:rsidP="007110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1.2.</w:t>
      </w:r>
      <w:r w:rsidRPr="009F13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7C316DF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72F646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5FF3E8" w14:textId="77777777" w:rsidR="009F1340" w:rsidRDefault="007110A1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1.3 </w:t>
      </w:r>
      <w:r w:rsidRPr="009F1340">
        <w:rPr>
          <w:rFonts w:ascii="Corbel" w:hAnsi="Corbel"/>
          <w:smallCaps w:val="0"/>
          <w:szCs w:val="24"/>
        </w:rPr>
        <w:tab/>
        <w:t>Forma zaliczenia przedmiotu  (z toku)</w:t>
      </w:r>
      <w:r w:rsidR="009F1340">
        <w:rPr>
          <w:rFonts w:ascii="Corbel" w:hAnsi="Corbel"/>
          <w:b w:val="0"/>
          <w:smallCaps w:val="0"/>
          <w:szCs w:val="24"/>
        </w:rPr>
        <w:t xml:space="preserve">, </w:t>
      </w:r>
    </w:p>
    <w:p w14:paraId="2EF9DA23" w14:textId="77777777" w:rsidR="007110A1" w:rsidRPr="009F1340" w:rsidRDefault="009F1340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08CE6F9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10A1" w:rsidRPr="009F1340" w14:paraId="70E537A4" w14:textId="77777777" w:rsidTr="008B1A1E">
        <w:tc>
          <w:tcPr>
            <w:tcW w:w="9670" w:type="dxa"/>
          </w:tcPr>
          <w:p w14:paraId="1BE03E5F" w14:textId="77777777" w:rsidR="007110A1" w:rsidRPr="009F1340" w:rsidRDefault="007110A1" w:rsidP="009F13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Wiedza, umiejętności, kompetencje społeczne z zakresu studiów </w:t>
            </w:r>
          </w:p>
        </w:tc>
      </w:tr>
    </w:tbl>
    <w:p w14:paraId="61CDCEA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>3. cele, efekty uczenia się , treści Programowe i stosowane metody Dydaktyczne</w:t>
      </w:r>
    </w:p>
    <w:p w14:paraId="6BB9E253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1B04E560" w14:textId="2A2ED5BA" w:rsidR="25584A8E" w:rsidRDefault="25584A8E" w:rsidP="688A9CBF">
      <w:pPr>
        <w:spacing w:after="0"/>
        <w:ind w:left="360"/>
        <w:jc w:val="both"/>
      </w:pPr>
      <w:r w:rsidRPr="688A9CBF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3FB2F546" w14:textId="1FEAF1A6" w:rsidR="25584A8E" w:rsidRDefault="25584A8E" w:rsidP="688A9CBF">
      <w:pPr>
        <w:spacing w:after="0"/>
        <w:ind w:left="360"/>
        <w:jc w:val="both"/>
      </w:pPr>
      <w:r w:rsidRPr="688A9CBF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9647" w:type="dxa"/>
        <w:tblInd w:w="105" w:type="dxa"/>
        <w:tblLook w:val="04A0" w:firstRow="1" w:lastRow="0" w:firstColumn="1" w:lastColumn="0" w:noHBand="0" w:noVBand="1"/>
      </w:tblPr>
      <w:tblGrid>
        <w:gridCol w:w="481"/>
        <w:gridCol w:w="9166"/>
      </w:tblGrid>
      <w:tr w:rsidR="688A9CBF" w14:paraId="7264C0C7" w14:textId="77777777" w:rsidTr="763E59ED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0F0004" w14:textId="018B8982" w:rsidR="688A9CBF" w:rsidRDefault="688A9CBF" w:rsidP="688A9CBF">
            <w:pPr>
              <w:spacing w:before="40" w:after="4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9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6BAE68" w14:textId="6D197EE3" w:rsidR="688A9CBF" w:rsidRDefault="688A9CBF" w:rsidP="688A9CBF">
            <w:pPr>
              <w:spacing w:after="0"/>
              <w:jc w:val="both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</w:tr>
      <w:tr w:rsidR="688A9CBF" w14:paraId="796D524A" w14:textId="77777777" w:rsidTr="763E59ED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BEA337" w14:textId="09CE3EE5" w:rsidR="688A9CBF" w:rsidRDefault="688A9CBF" w:rsidP="688A9CBF">
            <w:pPr>
              <w:spacing w:before="40" w:after="4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9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28AF3F" w14:textId="1C493BFF" w:rsidR="688A9CBF" w:rsidRDefault="688A9CBF" w:rsidP="688A9CBF">
            <w:pPr>
              <w:spacing w:after="0"/>
              <w:jc w:val="both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688A9CBF" w14:paraId="3F860F71" w14:textId="77777777" w:rsidTr="763E59ED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E5B340" w14:textId="051BCF2D" w:rsidR="688A9CBF" w:rsidRDefault="688A9CBF" w:rsidP="688A9CBF">
            <w:pPr>
              <w:spacing w:before="40" w:after="4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9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0146A6" w14:textId="614089D2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</w:tr>
    </w:tbl>
    <w:p w14:paraId="6C0D6562" w14:textId="193250AA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A63AECD" w14:textId="44568E87" w:rsidR="25584A8E" w:rsidRDefault="25584A8E" w:rsidP="688A9CBF">
      <w:pPr>
        <w:spacing w:after="0"/>
        <w:ind w:left="426"/>
      </w:pPr>
      <w:r w:rsidRPr="688A9CBF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88A9CBF">
        <w:rPr>
          <w:rFonts w:ascii="Corbel" w:eastAsia="Corbel" w:hAnsi="Corbel" w:cs="Corbel"/>
          <w:sz w:val="24"/>
          <w:szCs w:val="24"/>
        </w:rPr>
        <w:t xml:space="preserve"> </w:t>
      </w:r>
    </w:p>
    <w:p w14:paraId="6E4D82E7" w14:textId="3DF8DC17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77"/>
        <w:gridCol w:w="5975"/>
        <w:gridCol w:w="1861"/>
      </w:tblGrid>
      <w:tr w:rsidR="688A9CBF" w14:paraId="2574D337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0073B5" w14:textId="505788DB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2CA15B" w14:textId="12DD7310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B54529" w14:textId="5BF02A3D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688A9CBF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88A9CBF" w14:paraId="67BB7DF9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F81C7E" w14:textId="579B5F61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B18F05" w14:textId="3E8003BE" w:rsidR="688A9CBF" w:rsidRPr="00304975" w:rsidRDefault="688A9CBF" w:rsidP="688A9CBF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 W1. Student zna i rozumie procesy wychowania i kształcenia.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665BC9" w14:textId="679DC0E4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PPiW.W03</w:t>
            </w:r>
          </w:p>
          <w:p w14:paraId="5E94FE39" w14:textId="42EEE889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</w:tc>
      </w:tr>
      <w:tr w:rsidR="688A9CBF" w14:paraId="491D2D92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8E085" w14:textId="5AB76C6B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EE21AB" w14:textId="43A74F5C" w:rsidR="688A9CBF" w:rsidRPr="00304975" w:rsidRDefault="688A9CBF" w:rsidP="688A9CBF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B78D44" w14:textId="7617F572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PPiW.W19</w:t>
            </w:r>
          </w:p>
          <w:p w14:paraId="253DC037" w14:textId="5B7D44B8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PPiW.W20</w:t>
            </w:r>
          </w:p>
          <w:p w14:paraId="1B8CA04A" w14:textId="14F2F4E6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PPiW.W21</w:t>
            </w:r>
          </w:p>
        </w:tc>
      </w:tr>
      <w:tr w:rsidR="688A9CBF" w14:paraId="4A6B3BCE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494A3" w14:textId="4656CA84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C469B" w14:textId="0B6C13E6" w:rsidR="688A9CBF" w:rsidRPr="00304975" w:rsidRDefault="688A9CBF" w:rsidP="688A9CBF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BCB5C9" w14:textId="60DEF88C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71C36D89" w14:textId="21B084FC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PPiW.U15</w:t>
            </w:r>
          </w:p>
          <w:p w14:paraId="2B523AA4" w14:textId="60DD21E2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688A9CBF" w14:paraId="37168C5D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C1A014" w14:textId="2E8067F1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C99968" w14:textId="30ECC4DC" w:rsidR="688A9CBF" w:rsidRPr="00304975" w:rsidRDefault="688A9CBF" w:rsidP="688A9CBF">
            <w:pPr>
              <w:spacing w:after="1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F940CE" w14:textId="419B4A51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PPiW.U18</w:t>
            </w:r>
          </w:p>
          <w:p w14:paraId="0478133C" w14:textId="579D28D6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PPiW.U19</w:t>
            </w:r>
          </w:p>
          <w:p w14:paraId="30F9788D" w14:textId="21181228" w:rsidR="688A9CBF" w:rsidRPr="00304975" w:rsidRDefault="688A9CBF" w:rsidP="688A9CB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688A9CBF" w14:paraId="44EC7753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E3BE0" w14:textId="38A4BCB8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lastRenderedPageBreak/>
              <w:t>EK­_05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87C7FD" w14:textId="4C79E434" w:rsidR="688A9CBF" w:rsidRPr="00304975" w:rsidRDefault="688A9CBF" w:rsidP="688A9CBF">
            <w:pPr>
              <w:spacing w:after="16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23E3C4" w14:textId="25480409" w:rsidR="688A9CBF" w:rsidRPr="00304975" w:rsidRDefault="688A9CBF" w:rsidP="688A9CBF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  <w:p w14:paraId="1522B93D" w14:textId="7362BEA8" w:rsidR="688A9CBF" w:rsidRPr="00304975" w:rsidRDefault="688A9CBF" w:rsidP="688A9CBF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PPiW.K08</w:t>
            </w:r>
          </w:p>
        </w:tc>
      </w:tr>
      <w:tr w:rsidR="688A9CBF" w14:paraId="70E3BD3E" w14:textId="77777777" w:rsidTr="688A9CBF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E6924A" w14:textId="7F6A4464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EK­_06</w:t>
            </w:r>
          </w:p>
        </w:tc>
        <w:tc>
          <w:tcPr>
            <w:tcW w:w="6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4AC20C" w14:textId="1CBC559C" w:rsidR="688A9CBF" w:rsidRPr="00304975" w:rsidRDefault="688A9CBF" w:rsidP="688A9CBF">
            <w:pPr>
              <w:spacing w:after="16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0F245" w14:textId="30500C64" w:rsidR="688A9CBF" w:rsidRPr="00304975" w:rsidRDefault="688A9CBF" w:rsidP="688A9CBF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PPiW.K01</w:t>
            </w:r>
          </w:p>
        </w:tc>
      </w:tr>
    </w:tbl>
    <w:p w14:paraId="6B08FE6F" w14:textId="4869966E" w:rsidR="25584A8E" w:rsidRDefault="25584A8E" w:rsidP="688A9CBF">
      <w:pPr>
        <w:spacing w:after="0"/>
        <w:ind w:left="426"/>
        <w:jc w:val="both"/>
      </w:pPr>
      <w:r w:rsidRPr="688A9CBF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688A9CBF">
        <w:rPr>
          <w:rFonts w:ascii="Corbel" w:eastAsia="Corbel" w:hAnsi="Corbel" w:cs="Corbel"/>
          <w:sz w:val="24"/>
          <w:szCs w:val="24"/>
        </w:rPr>
        <w:t xml:space="preserve">  </w:t>
      </w:r>
    </w:p>
    <w:p w14:paraId="1F21EFA2" w14:textId="6F2EACDB" w:rsidR="25584A8E" w:rsidRDefault="25584A8E" w:rsidP="688A9CBF">
      <w:pPr>
        <w:spacing w:after="0"/>
        <w:ind w:left="426"/>
        <w:jc w:val="both"/>
      </w:pPr>
      <w:r w:rsidRPr="688A9CBF">
        <w:rPr>
          <w:rFonts w:ascii="Corbel" w:eastAsia="Corbel" w:hAnsi="Corbel" w:cs="Corbel"/>
          <w:sz w:val="24"/>
          <w:szCs w:val="24"/>
        </w:rPr>
        <w:t xml:space="preserve"> </w:t>
      </w:r>
    </w:p>
    <w:p w14:paraId="55F79992" w14:textId="292C7BAF" w:rsidR="25584A8E" w:rsidRDefault="25584A8E" w:rsidP="688A9CBF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688A9CBF">
        <w:rPr>
          <w:rFonts w:ascii="Corbel" w:eastAsia="Corbel" w:hAnsi="Corbel" w:cs="Corbel"/>
          <w:sz w:val="24"/>
          <w:szCs w:val="24"/>
        </w:rPr>
        <w:t>Problematyka seminarium magisterskiego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5"/>
      </w:tblGrid>
      <w:tr w:rsidR="688A9CBF" w14:paraId="6BAF8B52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8CFA58" w14:textId="10641860" w:rsidR="688A9CBF" w:rsidRDefault="688A9CBF" w:rsidP="688A9CBF">
            <w:pPr>
              <w:spacing w:after="0"/>
              <w:ind w:left="708" w:hanging="708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88A9CBF" w14:paraId="622EE03F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0452C1" w14:textId="0FB815E5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688A9CBF" w14:paraId="6A050E99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0696D7" w14:textId="419784C3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688A9CBF" w14:paraId="133AF6CB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A5F34" w14:textId="1E989A6B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Współczesne koncepcje edukacji przedszkolnej i wczesnoszkolnej</w:t>
            </w:r>
          </w:p>
        </w:tc>
      </w:tr>
      <w:tr w:rsidR="688A9CBF" w14:paraId="448DBBB9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860724" w14:textId="3EF7F5F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Rola nauczyciela w edukacji dziecka w wieku 3–10 lat z uwzględnieniem współpracy szkoły i rodziny</w:t>
            </w:r>
          </w:p>
        </w:tc>
      </w:tr>
      <w:tr w:rsidR="688A9CBF" w14:paraId="76F58D7A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AD4E0" w14:textId="7E802F79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Elementy hermeneutyki</w:t>
            </w:r>
          </w:p>
        </w:tc>
      </w:tr>
      <w:tr w:rsidR="688A9CBF" w14:paraId="33B06AFA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070908" w14:textId="0F92BA36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688A9CBF" w14:paraId="230AE56D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EC9A3" w14:textId="76E20F48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Etapy postępowania badawczego</w:t>
            </w:r>
          </w:p>
        </w:tc>
      </w:tr>
      <w:tr w:rsidR="688A9CBF" w14:paraId="503B6EBA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63141A" w14:textId="76F7C06D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688A9CBF" w14:paraId="1F3D6CD4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A3C637" w14:textId="59F525DF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Organizacja badań własnych – dobór próby badawczej</w:t>
            </w:r>
          </w:p>
        </w:tc>
      </w:tr>
      <w:tr w:rsidR="688A9CBF" w14:paraId="78DB4251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ADD665" w14:textId="38910CE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Dobór odpowiedniej metody do przeprowadzenia badań empirycznych</w:t>
            </w:r>
          </w:p>
        </w:tc>
      </w:tr>
      <w:tr w:rsidR="688A9CBF" w14:paraId="30B8EF0A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E6800F" w14:textId="789F0A88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Techniki badawcze i konstruowanie narzędzi wykorzystywanych w pracy magisterskiej</w:t>
            </w:r>
          </w:p>
        </w:tc>
      </w:tr>
      <w:tr w:rsidR="688A9CBF" w14:paraId="30E65412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D3746" w14:textId="0DC7B7AD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688A9CBF" w14:paraId="18C22254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F0EBF" w14:textId="74F15279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Zasady opracowania materiału badawczego</w:t>
            </w:r>
          </w:p>
        </w:tc>
      </w:tr>
      <w:tr w:rsidR="688A9CBF" w14:paraId="3E78E570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B695E2" w14:textId="2A7F69A0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Opracowanie pracy magisterskiej (struktura, przypisy, bibliografia, antyplagiat)</w:t>
            </w:r>
          </w:p>
        </w:tc>
      </w:tr>
      <w:tr w:rsidR="688A9CBF" w14:paraId="18A4E917" w14:textId="77777777" w:rsidTr="688A9CBF">
        <w:trPr>
          <w:trHeight w:val="300"/>
        </w:trPr>
        <w:tc>
          <w:tcPr>
            <w:tcW w:w="9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A449EB" w14:textId="638E8107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Indywidualna praca promotora z magistrantem (mistrz – uczeń)</w:t>
            </w:r>
          </w:p>
        </w:tc>
      </w:tr>
    </w:tbl>
    <w:p w14:paraId="66A882E5" w14:textId="603D1B59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AF06D19" w14:textId="5541C0A9" w:rsidR="25584A8E" w:rsidRDefault="25584A8E" w:rsidP="688A9CBF">
      <w:pPr>
        <w:spacing w:after="0"/>
        <w:ind w:left="426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5DA8D85" w14:textId="4D4EFD45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F5FCEF7" w14:textId="559F8AFC" w:rsidR="25584A8E" w:rsidRDefault="25584A8E" w:rsidP="688A9CBF">
      <w:pPr>
        <w:spacing w:after="0"/>
        <w:jc w:val="both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elementy wykładu z prezentacją multimedialną, </w:t>
      </w:r>
    </w:p>
    <w:p w14:paraId="6E5201CC" w14:textId="3D086CCD" w:rsidR="25584A8E" w:rsidRDefault="25584A8E" w:rsidP="688A9CBF">
      <w:pPr>
        <w:spacing w:after="0"/>
        <w:jc w:val="both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analiza tekstów z dyskusją, praca w grupach </w:t>
      </w:r>
    </w:p>
    <w:p w14:paraId="3EB73435" w14:textId="67B17BDA" w:rsidR="25584A8E" w:rsidRDefault="25584A8E" w:rsidP="688A9CBF">
      <w:pPr>
        <w:tabs>
          <w:tab w:val="left" w:pos="284"/>
        </w:tabs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17EFE61" w14:textId="01099D09" w:rsidR="25584A8E" w:rsidRDefault="25584A8E" w:rsidP="688A9CBF">
      <w:pPr>
        <w:tabs>
          <w:tab w:val="left" w:pos="284"/>
        </w:tabs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79FA8FE" w14:textId="2C504848" w:rsidR="25584A8E" w:rsidRDefault="25584A8E" w:rsidP="688A9CBF">
      <w:pPr>
        <w:tabs>
          <w:tab w:val="left" w:pos="284"/>
        </w:tabs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A327B2B" w14:textId="7CD40668" w:rsidR="25584A8E" w:rsidRDefault="25584A8E" w:rsidP="688A9CBF">
      <w:pPr>
        <w:spacing w:after="0"/>
        <w:ind w:left="426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57AA4C88" w14:textId="0E5B516B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60"/>
        <w:gridCol w:w="5447"/>
        <w:gridCol w:w="2106"/>
      </w:tblGrid>
      <w:tr w:rsidR="688A9CBF" w14:paraId="1221ECFD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4D9ACB" w14:textId="411BFE41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8E61E5" w14:textId="3D40C543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6D616263" w14:textId="18CBCAFE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BE8A92" w14:textId="547282C1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03A765E9" w14:textId="620A7B3A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688A9CBF" w14:paraId="0A4E3D2E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60AEB" w14:textId="6606DF9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8CBC58" w14:textId="603DC79C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zajęć, 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0EA0E8" w14:textId="4109C829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  <w:tr w:rsidR="688A9CBF" w14:paraId="1827ED40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32E099" w14:textId="6B1C7F27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F89D26" w14:textId="2099DFD2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0030497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, </w:t>
            </w: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C9255E" w14:textId="0E253F78" w:rsidR="688A9CBF" w:rsidRDefault="688A9CBF" w:rsidP="688A9CBF">
            <w:pPr>
              <w:spacing w:after="16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  <w:tr w:rsidR="688A9CBF" w14:paraId="2816A62B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9099B0" w14:textId="657A8487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EK­_03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DA793" w14:textId="3670DE99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88A9CBF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8E266" w14:textId="4D519B98" w:rsidR="688A9CBF" w:rsidRDefault="688A9CBF" w:rsidP="688A9CBF">
            <w:pPr>
              <w:spacing w:after="16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  <w:tr w:rsidR="688A9CBF" w14:paraId="7BD1ECC7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D95857" w14:textId="42F451BC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EK­_04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2F5D7" w14:textId="3DE8791E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88A9CBF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25E2B0" w14:textId="303F5389" w:rsidR="688A9CBF" w:rsidRDefault="688A9CBF" w:rsidP="688A9CBF">
            <w:pPr>
              <w:spacing w:after="16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  <w:tr w:rsidR="688A9CBF" w14:paraId="7E21DA8A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C88CA1" w14:textId="2141C8A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EK­_05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370AC9" w14:textId="27F338B8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88A9CBF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3A6317" w14:textId="6AC4934B" w:rsidR="688A9CBF" w:rsidRDefault="688A9CBF" w:rsidP="688A9CBF">
            <w:pPr>
              <w:spacing w:after="16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  <w:tr w:rsidR="688A9CBF" w14:paraId="5850A92C" w14:textId="77777777" w:rsidTr="688A9CBF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E6B3F4" w14:textId="779BE7EA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EK­_06</w:t>
            </w:r>
          </w:p>
        </w:tc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D2EC00" w14:textId="28706FE5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688A9CBF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688A9CB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249E7F" w14:textId="113D95B8" w:rsidR="688A9CBF" w:rsidRDefault="688A9CBF" w:rsidP="688A9CBF">
            <w:pPr>
              <w:spacing w:after="16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Sem.</w:t>
            </w:r>
          </w:p>
        </w:tc>
      </w:tr>
    </w:tbl>
    <w:p w14:paraId="05DF2AE8" w14:textId="4AE940AB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172E085" w14:textId="50BB2D24" w:rsidR="25584A8E" w:rsidRDefault="25584A8E" w:rsidP="688A9CBF">
      <w:pPr>
        <w:spacing w:after="0"/>
        <w:ind w:left="426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688A9CBF" w14:paraId="34DAAA2F" w14:textId="77777777" w:rsidTr="688A9CBF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93AFC" w14:textId="17392B7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Wykonana praca w poszczególnych semestrach i etapach badań i konstruowania pracy magisterskiej.</w:t>
            </w:r>
          </w:p>
          <w:p w14:paraId="044AC58A" w14:textId="688D49F4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Końcowy efekt – gotowa praca magisterska</w:t>
            </w:r>
          </w:p>
        </w:tc>
      </w:tr>
    </w:tbl>
    <w:p w14:paraId="5FC101A2" w14:textId="4CD6EC3E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92D918F" w14:textId="6A67BDB0" w:rsidR="25584A8E" w:rsidRDefault="25584A8E" w:rsidP="688A9CBF">
      <w:pPr>
        <w:pStyle w:val="Bezodstpw"/>
        <w:ind w:left="284" w:hanging="284"/>
        <w:jc w:val="both"/>
      </w:pPr>
      <w:r w:rsidRPr="688A9CBF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38037AA" w14:textId="4E678E5E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899"/>
        <w:gridCol w:w="4614"/>
      </w:tblGrid>
      <w:tr w:rsidR="688A9CBF" w14:paraId="561426B9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82AA54" w14:textId="4B22979F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9B337" w14:textId="4421712A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688A9CBF" w14:paraId="002281AF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35CBBC" w14:textId="7A504665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Godziny z harmonogramu studiów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0DCCAB" w14:textId="353F3F88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120</w:t>
            </w:r>
          </w:p>
        </w:tc>
      </w:tr>
      <w:tr w:rsidR="688A9CBF" w14:paraId="00292354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2A4FF" w14:textId="0D7BAA80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Inne godziny z udziałem nauczyciela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A558E7" w14:textId="6FFD3E69" w:rsidR="688A9CBF" w:rsidRDefault="688A9CBF" w:rsidP="688A9CBF">
            <w:pPr>
              <w:spacing w:after="0"/>
              <w:jc w:val="center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688A9CBF" w14:paraId="62E89A3A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260BC" w14:textId="7D9559AB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 – studiowanie literatury, prowadzenie badań własnych, przygotowanie i prezentacja wyników badań własnych</w:t>
            </w:r>
          </w:p>
          <w:p w14:paraId="72228BCE" w14:textId="2903C448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4AEA2B" w14:textId="0A6C340A" w:rsidR="688A9CBF" w:rsidRDefault="00304975" w:rsidP="688A9CB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355</w:t>
            </w:r>
          </w:p>
        </w:tc>
      </w:tr>
      <w:tr w:rsidR="688A9CBF" w14:paraId="6C206912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B994ED" w14:textId="5077994C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2C8AF5" w14:textId="349FC43B" w:rsidR="688A9CBF" w:rsidRDefault="00304975" w:rsidP="688A9CBF">
            <w:pPr>
              <w:spacing w:after="0"/>
              <w:jc w:val="center"/>
            </w:pPr>
            <w:r>
              <w:t>475</w:t>
            </w:r>
          </w:p>
        </w:tc>
      </w:tr>
      <w:tr w:rsidR="688A9CBF" w14:paraId="517B502F" w14:textId="77777777" w:rsidTr="688A9CBF">
        <w:trPr>
          <w:trHeight w:val="30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E5F267" w14:textId="13E82C86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473FF4" w14:textId="28369A48" w:rsidR="688A9CBF" w:rsidRDefault="00304975" w:rsidP="688A9CBF">
            <w:pPr>
              <w:spacing w:after="0"/>
              <w:jc w:val="center"/>
            </w:pPr>
            <w:r>
              <w:t>19</w:t>
            </w:r>
          </w:p>
        </w:tc>
      </w:tr>
    </w:tbl>
    <w:p w14:paraId="48847E84" w14:textId="66B33EF2" w:rsidR="25584A8E" w:rsidRDefault="25584A8E" w:rsidP="688A9CBF">
      <w:pPr>
        <w:spacing w:after="0"/>
        <w:ind w:left="426"/>
      </w:pPr>
      <w:r w:rsidRPr="688A9CBF">
        <w:rPr>
          <w:rFonts w:ascii="Corbel" w:eastAsia="Corbel" w:hAnsi="Corbel" w:cs="Corbel"/>
          <w:i/>
          <w:iCs/>
          <w:smallCaps/>
          <w:sz w:val="24"/>
          <w:szCs w:val="24"/>
        </w:rPr>
        <w:t>* Należy uwzględnić, że 1 pkt ECTS odpowiada 25-30 godzin całkowitego nakładu pracy studenta.</w:t>
      </w:r>
    </w:p>
    <w:p w14:paraId="754ECF08" w14:textId="3B8E1BF0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2319A2A" w14:textId="6302D83D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>6. PRAKTYKI ZAWODOWE W RAMACH PRZEDMIOTU</w:t>
      </w:r>
    </w:p>
    <w:p w14:paraId="3CE4F79F" w14:textId="50B8B141" w:rsidR="25584A8E" w:rsidRDefault="25584A8E" w:rsidP="688A9CBF">
      <w:pPr>
        <w:spacing w:after="0"/>
        <w:ind w:left="36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40"/>
        <w:gridCol w:w="4275"/>
      </w:tblGrid>
      <w:tr w:rsidR="688A9CBF" w14:paraId="3169856E" w14:textId="77777777" w:rsidTr="688A9CBF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7CE72" w14:textId="7ED13729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DB25FA" w14:textId="5355A0C1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-</w:t>
            </w:r>
          </w:p>
        </w:tc>
      </w:tr>
      <w:tr w:rsidR="688A9CBF" w14:paraId="697F3CF0" w14:textId="77777777" w:rsidTr="688A9CBF">
        <w:trPr>
          <w:trHeight w:val="39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E3C79E" w14:textId="662BE502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4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683C1" w14:textId="65CB2917" w:rsidR="688A9CBF" w:rsidRDefault="688A9CBF" w:rsidP="688A9CBF">
            <w:pPr>
              <w:spacing w:after="0"/>
            </w:pPr>
            <w:r w:rsidRPr="688A9CBF">
              <w:rPr>
                <w:rFonts w:ascii="Corbel" w:eastAsia="Corbel" w:hAnsi="Corbel" w:cs="Corbel"/>
                <w:smallCaps/>
                <w:sz w:val="24"/>
                <w:szCs w:val="24"/>
              </w:rPr>
              <w:t>-</w:t>
            </w:r>
          </w:p>
        </w:tc>
      </w:tr>
    </w:tbl>
    <w:p w14:paraId="75AA333A" w14:textId="718B8A53" w:rsidR="25584A8E" w:rsidRDefault="25584A8E" w:rsidP="688A9CBF">
      <w:pPr>
        <w:spacing w:after="0"/>
        <w:ind w:left="360"/>
      </w:pPr>
      <w:r w:rsidRPr="688A9CB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9808931" w14:textId="24DF91F1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7. LITERATURA </w:t>
      </w:r>
    </w:p>
    <w:p w14:paraId="2A9DECAC" w14:textId="55F1AD88" w:rsidR="25584A8E" w:rsidRDefault="25584A8E" w:rsidP="688A9CBF">
      <w:pPr>
        <w:spacing w:after="0"/>
      </w:pPr>
      <w:r w:rsidRPr="688A9CB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980"/>
      </w:tblGrid>
      <w:tr w:rsidR="688A9CBF" w:rsidRPr="00304975" w14:paraId="552B7D23" w14:textId="77777777" w:rsidTr="688A9CBF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38FF96" w14:textId="37AD7347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Literatura podstawowa:</w:t>
            </w:r>
          </w:p>
          <w:p w14:paraId="5841599A" w14:textId="2266287A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Łobocki M., Wprowadzenie do metodologii badań pedagogicznych, Kraków 2007.</w:t>
            </w:r>
          </w:p>
          <w:p w14:paraId="3A4F5CC6" w14:textId="7B0C91E0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Łobocki M., Metody i techniki badań pedagogicznych, Kraków 2011.</w:t>
            </w:r>
          </w:p>
          <w:p w14:paraId="1F19B804" w14:textId="3B743DD6" w:rsidR="688A9CBF" w:rsidRPr="00304975" w:rsidRDefault="688A9CBF" w:rsidP="688A9CBF">
            <w:pPr>
              <w:pStyle w:val="Nagwek2"/>
              <w:numPr>
                <w:ilvl w:val="0"/>
                <w:numId w:val="2"/>
              </w:numPr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 xml:space="preserve">Maszke A. W., Metodologiczne podstawy badań pedagogicznych, Rzeszów 2003. </w:t>
            </w:r>
          </w:p>
          <w:p w14:paraId="27913588" w14:textId="2F333691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Nowak S., Metodologia badań społecznych., Warszawa 2007, wyd. 2</w:t>
            </w:r>
          </w:p>
          <w:p w14:paraId="763E4292" w14:textId="46B4FC7B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Palka S. (red,), Podstawy metodologii badań w pedagogice, Gdańsk 2010.</w:t>
            </w:r>
          </w:p>
          <w:p w14:paraId="4561B2CD" w14:textId="52951E60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Pilch T., Bauman T., Zasady badań pedagogicznych. Strategie ilościowe i jakościowe, Warszawa 2001.</w:t>
            </w:r>
          </w:p>
          <w:p w14:paraId="3124DFA4" w14:textId="073F6181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Pilch T, Zasady badań pedagogicznych, Warszawa 1995</w:t>
            </w:r>
          </w:p>
          <w:p w14:paraId="3CE682EB" w14:textId="1F59F9E0" w:rsidR="688A9CBF" w:rsidRPr="00304975" w:rsidRDefault="688A9CBF" w:rsidP="688A9CB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Rubacha K., Metodologia badań nad edukacja, Warszawa 2011</w:t>
            </w:r>
          </w:p>
        </w:tc>
      </w:tr>
      <w:tr w:rsidR="688A9CBF" w:rsidRPr="00304975" w14:paraId="281FD42A" w14:textId="77777777" w:rsidTr="688A9CBF">
        <w:trPr>
          <w:trHeight w:val="390"/>
        </w:trPr>
        <w:tc>
          <w:tcPr>
            <w:tcW w:w="7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67DA0" w14:textId="78A9C95E" w:rsidR="688A9CBF" w:rsidRPr="00304975" w:rsidRDefault="688A9CBF" w:rsidP="688A9CB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 xml:space="preserve">Literatura uzupełniająca: </w:t>
            </w:r>
          </w:p>
          <w:p w14:paraId="2AF78CE7" w14:textId="376BDFFA" w:rsidR="688A9CBF" w:rsidRPr="00304975" w:rsidRDefault="688A9CBF" w:rsidP="688A9C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Babbie E., Podstawy badań społecznych, Warszawa 2008.</w:t>
            </w:r>
          </w:p>
          <w:p w14:paraId="46AE5AD9" w14:textId="5A1013D9" w:rsidR="688A9CBF" w:rsidRPr="00304975" w:rsidRDefault="688A9CBF" w:rsidP="688A9C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Brzeziński J., Metodologia badań psychologicznych, Warszawa 2007.</w:t>
            </w:r>
          </w:p>
          <w:p w14:paraId="1E5FC672" w14:textId="7A468C64" w:rsidR="688A9CBF" w:rsidRPr="00304975" w:rsidRDefault="688A9CBF" w:rsidP="688A9C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Konecki K., Studia z metodologii badań jakościowych. Teoria ugruntowana, Warszawa 2000</w:t>
            </w:r>
          </w:p>
          <w:p w14:paraId="7592521C" w14:textId="23DDEEB4" w:rsidR="688A9CBF" w:rsidRPr="00304975" w:rsidRDefault="688A9CBF" w:rsidP="688A9CB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04975">
              <w:rPr>
                <w:rFonts w:ascii="Corbel" w:eastAsia="Corbel" w:hAnsi="Corbel" w:cs="Corbel"/>
                <w:sz w:val="24"/>
                <w:szCs w:val="24"/>
              </w:rPr>
              <w:t>Palka S., Metodologia, badania, praktyka, Kraków 2006</w:t>
            </w:r>
          </w:p>
        </w:tc>
      </w:tr>
    </w:tbl>
    <w:p w14:paraId="36D16123" w14:textId="17353616" w:rsidR="25584A8E" w:rsidRPr="00304975" w:rsidRDefault="25584A8E" w:rsidP="688A9CBF">
      <w:pPr>
        <w:spacing w:after="0"/>
        <w:ind w:left="360"/>
        <w:rPr>
          <w:rFonts w:ascii="Corbel" w:eastAsia="Corbel" w:hAnsi="Corbel" w:cs="Corbel"/>
          <w:sz w:val="24"/>
          <w:szCs w:val="24"/>
        </w:rPr>
      </w:pPr>
      <w:r w:rsidRPr="00304975">
        <w:rPr>
          <w:rFonts w:ascii="Corbel" w:eastAsia="Corbel" w:hAnsi="Corbel" w:cs="Corbel"/>
          <w:sz w:val="24"/>
          <w:szCs w:val="24"/>
        </w:rPr>
        <w:t xml:space="preserve"> </w:t>
      </w:r>
    </w:p>
    <w:p w14:paraId="3898D68C" w14:textId="6139FE49" w:rsidR="25584A8E" w:rsidRPr="002A6AF5" w:rsidRDefault="25584A8E" w:rsidP="688A9CBF">
      <w:pPr>
        <w:spacing w:after="0"/>
        <w:ind w:left="360"/>
        <w:rPr>
          <w:rFonts w:ascii="Corbel" w:eastAsia="Corbel" w:hAnsi="Corbel" w:cs="Corbel"/>
          <w:sz w:val="24"/>
          <w:szCs w:val="24"/>
        </w:rPr>
      </w:pPr>
      <w:r w:rsidRPr="002A6AF5">
        <w:rPr>
          <w:rFonts w:ascii="Corbel" w:eastAsia="Corbel" w:hAnsi="Corbel" w:cs="Corbel"/>
          <w:sz w:val="24"/>
          <w:szCs w:val="24"/>
        </w:rPr>
        <w:t xml:space="preserve"> </w:t>
      </w:r>
    </w:p>
    <w:p w14:paraId="69A5B0A1" w14:textId="2B02DACA" w:rsidR="25584A8E" w:rsidRPr="002A6AF5" w:rsidRDefault="25584A8E" w:rsidP="688A9CBF">
      <w:pPr>
        <w:spacing w:after="0"/>
        <w:ind w:left="360"/>
        <w:rPr>
          <w:rFonts w:ascii="Corbel" w:eastAsia="Corbel" w:hAnsi="Corbel" w:cs="Corbel"/>
          <w:sz w:val="24"/>
          <w:szCs w:val="24"/>
        </w:rPr>
      </w:pPr>
      <w:r w:rsidRPr="002A6AF5">
        <w:rPr>
          <w:rFonts w:ascii="Corbel" w:eastAsia="Corbel" w:hAnsi="Corbel" w:cs="Corbel"/>
          <w:sz w:val="24"/>
          <w:szCs w:val="24"/>
        </w:rPr>
        <w:t>Akceptacja Kierownika Jednostki lub osoby upoważnionej</w:t>
      </w:r>
    </w:p>
    <w:p w14:paraId="638C89E0" w14:textId="174101C6" w:rsidR="688A9CBF" w:rsidRDefault="688A9CBF" w:rsidP="688A9CBF">
      <w:pPr>
        <w:spacing w:after="0"/>
      </w:pPr>
    </w:p>
    <w:p w14:paraId="0A619315" w14:textId="20A1D805" w:rsidR="688A9CBF" w:rsidRDefault="688A9CBF" w:rsidP="688A9CBF">
      <w:pPr>
        <w:spacing w:after="0"/>
      </w:pPr>
    </w:p>
    <w:p w14:paraId="296FEF7D" w14:textId="77777777" w:rsidR="00F060A7" w:rsidRPr="009F1340" w:rsidRDefault="00F060A7">
      <w:pPr>
        <w:rPr>
          <w:rFonts w:ascii="Corbel" w:hAnsi="Corbel"/>
          <w:sz w:val="24"/>
          <w:szCs w:val="24"/>
        </w:rPr>
      </w:pPr>
    </w:p>
    <w:sectPr w:rsidR="00F060A7" w:rsidRPr="009F134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147C" w14:textId="77777777" w:rsidR="00460B49" w:rsidRDefault="00460B49" w:rsidP="007110A1">
      <w:pPr>
        <w:spacing w:after="0" w:line="240" w:lineRule="auto"/>
      </w:pPr>
      <w:r>
        <w:separator/>
      </w:r>
    </w:p>
  </w:endnote>
  <w:endnote w:type="continuationSeparator" w:id="0">
    <w:p w14:paraId="265C8659" w14:textId="77777777" w:rsidR="00460B49" w:rsidRDefault="00460B49" w:rsidP="0071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1446" w14:textId="77777777" w:rsidR="00460B49" w:rsidRDefault="00460B49" w:rsidP="007110A1">
      <w:pPr>
        <w:spacing w:after="0" w:line="240" w:lineRule="auto"/>
      </w:pPr>
      <w:r>
        <w:separator/>
      </w:r>
    </w:p>
  </w:footnote>
  <w:footnote w:type="continuationSeparator" w:id="0">
    <w:p w14:paraId="746899D2" w14:textId="77777777" w:rsidR="00460B49" w:rsidRDefault="00460B49" w:rsidP="00711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016"/>
    <w:multiLevelType w:val="hybridMultilevel"/>
    <w:tmpl w:val="FFFFFFFF"/>
    <w:lvl w:ilvl="0" w:tplc="BC382C1C">
      <w:start w:val="1"/>
      <w:numFmt w:val="decimal"/>
      <w:lvlText w:val="%1."/>
      <w:lvlJc w:val="left"/>
      <w:pPr>
        <w:ind w:left="720" w:hanging="360"/>
      </w:pPr>
    </w:lvl>
    <w:lvl w:ilvl="1" w:tplc="75022CF6">
      <w:start w:val="1"/>
      <w:numFmt w:val="lowerLetter"/>
      <w:lvlText w:val="%2."/>
      <w:lvlJc w:val="left"/>
      <w:pPr>
        <w:ind w:left="1440" w:hanging="360"/>
      </w:pPr>
    </w:lvl>
    <w:lvl w:ilvl="2" w:tplc="21285FA0">
      <w:start w:val="1"/>
      <w:numFmt w:val="lowerRoman"/>
      <w:lvlText w:val="%3."/>
      <w:lvlJc w:val="right"/>
      <w:pPr>
        <w:ind w:left="2160" w:hanging="180"/>
      </w:pPr>
    </w:lvl>
    <w:lvl w:ilvl="3" w:tplc="16F0730A">
      <w:start w:val="1"/>
      <w:numFmt w:val="decimal"/>
      <w:lvlText w:val="%4."/>
      <w:lvlJc w:val="left"/>
      <w:pPr>
        <w:ind w:left="2880" w:hanging="360"/>
      </w:pPr>
    </w:lvl>
    <w:lvl w:ilvl="4" w:tplc="DC484634">
      <w:start w:val="1"/>
      <w:numFmt w:val="lowerLetter"/>
      <w:lvlText w:val="%5."/>
      <w:lvlJc w:val="left"/>
      <w:pPr>
        <w:ind w:left="3600" w:hanging="360"/>
      </w:pPr>
    </w:lvl>
    <w:lvl w:ilvl="5" w:tplc="988CCC3E">
      <w:start w:val="1"/>
      <w:numFmt w:val="lowerRoman"/>
      <w:lvlText w:val="%6."/>
      <w:lvlJc w:val="right"/>
      <w:pPr>
        <w:ind w:left="4320" w:hanging="180"/>
      </w:pPr>
    </w:lvl>
    <w:lvl w:ilvl="6" w:tplc="01266D6A">
      <w:start w:val="1"/>
      <w:numFmt w:val="decimal"/>
      <w:lvlText w:val="%7."/>
      <w:lvlJc w:val="left"/>
      <w:pPr>
        <w:ind w:left="5040" w:hanging="360"/>
      </w:pPr>
    </w:lvl>
    <w:lvl w:ilvl="7" w:tplc="DD522664">
      <w:start w:val="1"/>
      <w:numFmt w:val="lowerLetter"/>
      <w:lvlText w:val="%8."/>
      <w:lvlJc w:val="left"/>
      <w:pPr>
        <w:ind w:left="5760" w:hanging="360"/>
      </w:pPr>
    </w:lvl>
    <w:lvl w:ilvl="8" w:tplc="2F44947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166D07"/>
    <w:multiLevelType w:val="hybridMultilevel"/>
    <w:tmpl w:val="EFA2D3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4095F"/>
    <w:multiLevelType w:val="hybridMultilevel"/>
    <w:tmpl w:val="7C1C9E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9CBA3"/>
    <w:multiLevelType w:val="hybridMultilevel"/>
    <w:tmpl w:val="FFFFFFFF"/>
    <w:lvl w:ilvl="0" w:tplc="7996FF3E">
      <w:start w:val="1"/>
      <w:numFmt w:val="decimal"/>
      <w:lvlText w:val="%1."/>
      <w:lvlJc w:val="left"/>
      <w:pPr>
        <w:ind w:left="720" w:hanging="360"/>
      </w:pPr>
    </w:lvl>
    <w:lvl w:ilvl="1" w:tplc="A1C0CD90">
      <w:start w:val="1"/>
      <w:numFmt w:val="lowerLetter"/>
      <w:lvlText w:val="%2."/>
      <w:lvlJc w:val="left"/>
      <w:pPr>
        <w:ind w:left="1440" w:hanging="360"/>
      </w:pPr>
    </w:lvl>
    <w:lvl w:ilvl="2" w:tplc="B5A616C2">
      <w:start w:val="1"/>
      <w:numFmt w:val="lowerRoman"/>
      <w:lvlText w:val="%3."/>
      <w:lvlJc w:val="right"/>
      <w:pPr>
        <w:ind w:left="2160" w:hanging="180"/>
      </w:pPr>
    </w:lvl>
    <w:lvl w:ilvl="3" w:tplc="97D43156">
      <w:start w:val="1"/>
      <w:numFmt w:val="decimal"/>
      <w:lvlText w:val="%4."/>
      <w:lvlJc w:val="left"/>
      <w:pPr>
        <w:ind w:left="2880" w:hanging="360"/>
      </w:pPr>
    </w:lvl>
    <w:lvl w:ilvl="4" w:tplc="0002AE1A">
      <w:start w:val="1"/>
      <w:numFmt w:val="lowerLetter"/>
      <w:lvlText w:val="%5."/>
      <w:lvlJc w:val="left"/>
      <w:pPr>
        <w:ind w:left="3600" w:hanging="360"/>
      </w:pPr>
    </w:lvl>
    <w:lvl w:ilvl="5" w:tplc="CDCCB68E">
      <w:start w:val="1"/>
      <w:numFmt w:val="lowerRoman"/>
      <w:lvlText w:val="%6."/>
      <w:lvlJc w:val="right"/>
      <w:pPr>
        <w:ind w:left="4320" w:hanging="180"/>
      </w:pPr>
    </w:lvl>
    <w:lvl w:ilvl="6" w:tplc="08D64960">
      <w:start w:val="1"/>
      <w:numFmt w:val="decimal"/>
      <w:lvlText w:val="%7."/>
      <w:lvlJc w:val="left"/>
      <w:pPr>
        <w:ind w:left="5040" w:hanging="360"/>
      </w:pPr>
    </w:lvl>
    <w:lvl w:ilvl="7" w:tplc="63A069D6">
      <w:start w:val="1"/>
      <w:numFmt w:val="lowerLetter"/>
      <w:lvlText w:val="%8."/>
      <w:lvlJc w:val="left"/>
      <w:pPr>
        <w:ind w:left="5760" w:hanging="360"/>
      </w:pPr>
    </w:lvl>
    <w:lvl w:ilvl="8" w:tplc="D5A4A12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70899"/>
    <w:multiLevelType w:val="hybridMultilevel"/>
    <w:tmpl w:val="F8100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08C6C"/>
    <w:multiLevelType w:val="hybridMultilevel"/>
    <w:tmpl w:val="FFFFFFFF"/>
    <w:lvl w:ilvl="0" w:tplc="9BA6D5A2">
      <w:start w:val="1"/>
      <w:numFmt w:val="upperLetter"/>
      <w:lvlText w:val="%1."/>
      <w:lvlJc w:val="left"/>
      <w:pPr>
        <w:ind w:left="720" w:hanging="360"/>
      </w:pPr>
    </w:lvl>
    <w:lvl w:ilvl="1" w:tplc="1F846E56">
      <w:start w:val="1"/>
      <w:numFmt w:val="lowerLetter"/>
      <w:lvlText w:val="%2."/>
      <w:lvlJc w:val="left"/>
      <w:pPr>
        <w:ind w:left="1440" w:hanging="360"/>
      </w:pPr>
    </w:lvl>
    <w:lvl w:ilvl="2" w:tplc="38E89070">
      <w:start w:val="1"/>
      <w:numFmt w:val="lowerRoman"/>
      <w:lvlText w:val="%3."/>
      <w:lvlJc w:val="right"/>
      <w:pPr>
        <w:ind w:left="2160" w:hanging="180"/>
      </w:pPr>
    </w:lvl>
    <w:lvl w:ilvl="3" w:tplc="C57231E2">
      <w:start w:val="1"/>
      <w:numFmt w:val="decimal"/>
      <w:lvlText w:val="%4."/>
      <w:lvlJc w:val="left"/>
      <w:pPr>
        <w:ind w:left="2880" w:hanging="360"/>
      </w:pPr>
    </w:lvl>
    <w:lvl w:ilvl="4" w:tplc="131C9F00">
      <w:start w:val="1"/>
      <w:numFmt w:val="lowerLetter"/>
      <w:lvlText w:val="%5."/>
      <w:lvlJc w:val="left"/>
      <w:pPr>
        <w:ind w:left="3600" w:hanging="360"/>
      </w:pPr>
    </w:lvl>
    <w:lvl w:ilvl="5" w:tplc="5BC63314">
      <w:start w:val="1"/>
      <w:numFmt w:val="lowerRoman"/>
      <w:lvlText w:val="%6."/>
      <w:lvlJc w:val="right"/>
      <w:pPr>
        <w:ind w:left="4320" w:hanging="180"/>
      </w:pPr>
    </w:lvl>
    <w:lvl w:ilvl="6" w:tplc="F09EA32E">
      <w:start w:val="1"/>
      <w:numFmt w:val="decimal"/>
      <w:lvlText w:val="%7."/>
      <w:lvlJc w:val="left"/>
      <w:pPr>
        <w:ind w:left="5040" w:hanging="360"/>
      </w:pPr>
    </w:lvl>
    <w:lvl w:ilvl="7" w:tplc="C8A4B780">
      <w:start w:val="1"/>
      <w:numFmt w:val="lowerLetter"/>
      <w:lvlText w:val="%8."/>
      <w:lvlJc w:val="left"/>
      <w:pPr>
        <w:ind w:left="5760" w:hanging="360"/>
      </w:pPr>
    </w:lvl>
    <w:lvl w:ilvl="8" w:tplc="24E844BE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93661">
    <w:abstractNumId w:val="0"/>
  </w:num>
  <w:num w:numId="2" w16cid:durableId="1327438919">
    <w:abstractNumId w:val="4"/>
  </w:num>
  <w:num w:numId="3" w16cid:durableId="953370650">
    <w:abstractNumId w:val="6"/>
  </w:num>
  <w:num w:numId="4" w16cid:durableId="1671056000">
    <w:abstractNumId w:val="1"/>
  </w:num>
  <w:num w:numId="5" w16cid:durableId="1389498979">
    <w:abstractNumId w:val="2"/>
  </w:num>
  <w:num w:numId="6" w16cid:durableId="1473281528">
    <w:abstractNumId w:val="3"/>
  </w:num>
  <w:num w:numId="7" w16cid:durableId="5280348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A1"/>
    <w:rsid w:val="000D4989"/>
    <w:rsid w:val="002A6AF5"/>
    <w:rsid w:val="00304975"/>
    <w:rsid w:val="00364616"/>
    <w:rsid w:val="0038477B"/>
    <w:rsid w:val="00460B49"/>
    <w:rsid w:val="00461662"/>
    <w:rsid w:val="00475042"/>
    <w:rsid w:val="004A2845"/>
    <w:rsid w:val="004C50DF"/>
    <w:rsid w:val="004C64DD"/>
    <w:rsid w:val="00582FED"/>
    <w:rsid w:val="005926ED"/>
    <w:rsid w:val="007110A1"/>
    <w:rsid w:val="007B266D"/>
    <w:rsid w:val="007C4C07"/>
    <w:rsid w:val="00933EC0"/>
    <w:rsid w:val="00991618"/>
    <w:rsid w:val="009F1340"/>
    <w:rsid w:val="00A8642F"/>
    <w:rsid w:val="00AC79BE"/>
    <w:rsid w:val="00AD51FE"/>
    <w:rsid w:val="00B50E86"/>
    <w:rsid w:val="00BE5310"/>
    <w:rsid w:val="00C16A26"/>
    <w:rsid w:val="00C54F9A"/>
    <w:rsid w:val="00CB36D9"/>
    <w:rsid w:val="00CE31C5"/>
    <w:rsid w:val="00D176B4"/>
    <w:rsid w:val="00E97A30"/>
    <w:rsid w:val="00EF6087"/>
    <w:rsid w:val="00F01BEF"/>
    <w:rsid w:val="00F060A7"/>
    <w:rsid w:val="00F6469A"/>
    <w:rsid w:val="00FF6A8D"/>
    <w:rsid w:val="25584A8E"/>
    <w:rsid w:val="688A9CBF"/>
    <w:rsid w:val="763E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E83C"/>
  <w15:docId w15:val="{0A1CEECB-D797-41DF-8E72-D1D92E6B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0A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110A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1"/>
    <w:rsid w:val="688A9CBF"/>
    <w:rPr>
      <w:rFonts w:ascii="Times New Roman" w:eastAsia="Times New Roman" w:hAnsi="Times New Roman" w:cs="Times New Roman"/>
      <w:sz w:val="28"/>
      <w:szCs w:val="28"/>
    </w:rPr>
  </w:style>
  <w:style w:type="paragraph" w:styleId="Akapitzlist">
    <w:name w:val="List Paragraph"/>
    <w:basedOn w:val="Normalny"/>
    <w:uiPriority w:val="34"/>
    <w:qFormat/>
    <w:rsid w:val="007110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0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688A9CB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0A1"/>
    <w:rPr>
      <w:vertAlign w:val="superscript"/>
    </w:rPr>
  </w:style>
  <w:style w:type="paragraph" w:customStyle="1" w:styleId="Punktygwne">
    <w:name w:val="Punkty główne"/>
    <w:basedOn w:val="Normalny"/>
    <w:rsid w:val="007110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0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0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0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11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0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110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0A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688A9CB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688A9CBF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04d421706e754191bd11e0ef84797d59&amp;wdorigin=TEAMS-MAGLEV.teamsSdk_ns.rwc&amp;wdexp=TEAMS-TREATMENT&amp;wdhostclicktime=1773349163740&amp;wdenableroaming=1&amp;mscc=1&amp;hid=5A60FFA1-0064-F000-CEE0-09B4FAF86F12.0&amp;uih=sharepointcom&amp;wdlcid=pl-PL&amp;jsapi=1&amp;jsapiver=v2&amp;corrid=4ec325a4-a57c-fefe-5332-7c4ceb68ac44&amp;usid=4ec325a4-a57c-fefe-5332-7c4ceb68ac4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9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3D252-E0CB-4709-B674-181E8175A6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484B2-4AEB-457C-84C8-7424797A9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A7CB2-2078-45FA-8479-09C9FEB78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1270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23</cp:revision>
  <dcterms:created xsi:type="dcterms:W3CDTF">2026-03-12T21:00:00Z</dcterms:created>
  <dcterms:modified xsi:type="dcterms:W3CDTF">2026-03-14T16:06:00Z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